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026" w:rsidRPr="00DE49F1" w:rsidRDefault="00434026" w:rsidP="00434026">
      <w:pPr>
        <w:widowControl w:val="0"/>
        <w:tabs>
          <w:tab w:val="left" w:pos="2891"/>
        </w:tabs>
        <w:suppressAutoHyphens/>
        <w:overflowPunct w:val="0"/>
        <w:autoSpaceDE w:val="0"/>
        <w:spacing w:after="0" w:line="240" w:lineRule="auto"/>
        <w:jc w:val="center"/>
        <w:textAlignment w:val="baseline"/>
        <w:rPr>
          <w:rFonts w:ascii="Times New Roman" w:eastAsia="Times New Roman" w:hAnsi="Times New Roman" w:cs="Times New Roman"/>
          <w:b/>
          <w:color w:val="002060"/>
          <w:sz w:val="52"/>
          <w:szCs w:val="52"/>
          <w:lang w:eastAsia="ar-SA"/>
        </w:rPr>
      </w:pPr>
      <w:r w:rsidRPr="00DE49F1">
        <w:rPr>
          <w:rFonts w:ascii="Times New Roman" w:eastAsia="Times New Roman" w:hAnsi="Times New Roman" w:cs="Times New Roman"/>
          <w:b/>
          <w:color w:val="002060"/>
          <w:sz w:val="52"/>
          <w:szCs w:val="52"/>
          <w:lang w:eastAsia="ar-SA"/>
        </w:rPr>
        <w:t>Azienda Pubblica di Servizi alla Persona</w:t>
      </w:r>
    </w:p>
    <w:p w:rsidR="00434026" w:rsidRPr="00DE49F1" w:rsidRDefault="00434026" w:rsidP="00434026">
      <w:pPr>
        <w:widowControl w:val="0"/>
        <w:tabs>
          <w:tab w:val="left" w:pos="2891"/>
        </w:tabs>
        <w:suppressAutoHyphens/>
        <w:overflowPunct w:val="0"/>
        <w:autoSpaceDE w:val="0"/>
        <w:spacing w:after="0" w:line="240" w:lineRule="auto"/>
        <w:jc w:val="center"/>
        <w:textAlignment w:val="baseline"/>
        <w:rPr>
          <w:rFonts w:ascii="Times New Roman" w:eastAsia="Times New Roman" w:hAnsi="Times New Roman" w:cs="Times New Roman"/>
          <w:i/>
          <w:color w:val="002060"/>
          <w:sz w:val="48"/>
          <w:szCs w:val="48"/>
          <w:lang w:eastAsia="ar-SA"/>
        </w:rPr>
      </w:pPr>
      <w:r w:rsidRPr="00DE49F1">
        <w:rPr>
          <w:rFonts w:ascii="Times New Roman" w:eastAsia="Times New Roman" w:hAnsi="Times New Roman" w:cs="Times New Roman"/>
          <w:b/>
          <w:i/>
          <w:color w:val="002060"/>
          <w:sz w:val="48"/>
          <w:szCs w:val="48"/>
          <w:lang w:eastAsia="ar-SA"/>
        </w:rPr>
        <w:t>dr. Vincenzo Zaccagnino</w:t>
      </w:r>
    </w:p>
    <w:p w:rsidR="00434026" w:rsidRPr="00DE49F1" w:rsidRDefault="00434026" w:rsidP="00434026">
      <w:pPr>
        <w:widowControl w:val="0"/>
        <w:suppressAutoHyphens/>
        <w:overflowPunct w:val="0"/>
        <w:autoSpaceDE w:val="0"/>
        <w:spacing w:after="0" w:line="240" w:lineRule="auto"/>
        <w:jc w:val="center"/>
        <w:textAlignment w:val="baseline"/>
        <w:rPr>
          <w:rFonts w:ascii="Times New Roman" w:eastAsia="Times New Roman" w:hAnsi="Times New Roman" w:cs="Times New Roman"/>
          <w:b/>
          <w:color w:val="002060"/>
          <w:sz w:val="28"/>
          <w:szCs w:val="20"/>
          <w:lang w:eastAsia="ar-SA"/>
        </w:rPr>
      </w:pPr>
      <w:r w:rsidRPr="00DE49F1">
        <w:rPr>
          <w:rFonts w:ascii="Times New Roman" w:eastAsia="Times New Roman" w:hAnsi="Times New Roman" w:cs="Times New Roman"/>
          <w:b/>
          <w:i/>
          <w:color w:val="002060"/>
          <w:sz w:val="20"/>
          <w:szCs w:val="24"/>
          <w:lang w:eastAsia="ar-SA"/>
        </w:rPr>
        <w:t>D.D.S.I.S.S. della Regione Puglia n. 122 del 12.03.2009</w:t>
      </w:r>
    </w:p>
    <w:p w:rsidR="00434026" w:rsidRPr="00DE49F1" w:rsidRDefault="00434026" w:rsidP="00434026">
      <w:pPr>
        <w:widowControl w:val="0"/>
        <w:suppressAutoHyphens/>
        <w:overflowPunct w:val="0"/>
        <w:autoSpaceDE w:val="0"/>
        <w:spacing w:after="0" w:line="240" w:lineRule="auto"/>
        <w:jc w:val="center"/>
        <w:textAlignment w:val="baseline"/>
        <w:rPr>
          <w:rFonts w:ascii="Times New Roman" w:eastAsia="Times New Roman" w:hAnsi="Times New Roman" w:cs="Times New Roman"/>
          <w:color w:val="002060"/>
          <w:sz w:val="20"/>
          <w:szCs w:val="20"/>
          <w:lang w:eastAsia="ar-SA"/>
        </w:rPr>
      </w:pPr>
      <w:r w:rsidRPr="00DE49F1">
        <w:rPr>
          <w:rFonts w:ascii="Times New Roman" w:eastAsia="Times New Roman" w:hAnsi="Times New Roman" w:cs="Times New Roman"/>
          <w:b/>
          <w:color w:val="002060"/>
          <w:sz w:val="28"/>
          <w:szCs w:val="20"/>
          <w:lang w:eastAsia="ar-SA"/>
        </w:rPr>
        <w:t>località San Nazario - 71015 San Nicandro G.co (</w:t>
      </w:r>
      <w:proofErr w:type="spellStart"/>
      <w:r w:rsidRPr="00DE49F1">
        <w:rPr>
          <w:rFonts w:ascii="Times New Roman" w:eastAsia="Times New Roman" w:hAnsi="Times New Roman" w:cs="Times New Roman"/>
          <w:b/>
          <w:color w:val="002060"/>
          <w:sz w:val="28"/>
          <w:szCs w:val="20"/>
          <w:lang w:eastAsia="ar-SA"/>
        </w:rPr>
        <w:t>Fg</w:t>
      </w:r>
      <w:proofErr w:type="spellEnd"/>
      <w:r w:rsidRPr="00DE49F1">
        <w:rPr>
          <w:rFonts w:ascii="Times New Roman" w:eastAsia="Times New Roman" w:hAnsi="Times New Roman" w:cs="Times New Roman"/>
          <w:b/>
          <w:color w:val="002060"/>
          <w:sz w:val="28"/>
          <w:szCs w:val="20"/>
          <w:lang w:eastAsia="ar-SA"/>
        </w:rPr>
        <w:t>)</w:t>
      </w:r>
    </w:p>
    <w:p w:rsidR="00122DCB" w:rsidRPr="00DE49F1" w:rsidRDefault="00434026" w:rsidP="00434026">
      <w:pPr>
        <w:jc w:val="center"/>
        <w:rPr>
          <w:rFonts w:ascii="Times New Roman" w:hAnsi="Times New Roman" w:cs="Times New Roman"/>
          <w:i/>
          <w:color w:val="002060"/>
          <w:sz w:val="20"/>
          <w:szCs w:val="20"/>
        </w:rPr>
      </w:pPr>
      <w:r w:rsidRPr="00DE49F1">
        <w:rPr>
          <w:rFonts w:ascii="Times New Roman" w:hAnsi="Times New Roman" w:cs="Times New Roman"/>
          <w:color w:val="002060"/>
          <w:sz w:val="20"/>
          <w:szCs w:val="20"/>
        </w:rPr>
        <w:t xml:space="preserve">sito istituzionale: </w:t>
      </w:r>
      <w:hyperlink r:id="rId8" w:history="1">
        <w:r w:rsidRPr="00DE49F1">
          <w:rPr>
            <w:rStyle w:val="Collegamentoipertestuale"/>
            <w:rFonts w:ascii="Times New Roman" w:hAnsi="Times New Roman" w:cs="Times New Roman"/>
            <w:i/>
            <w:color w:val="002060"/>
            <w:sz w:val="20"/>
            <w:szCs w:val="20"/>
          </w:rPr>
          <w:t>www.aspzaccagnino.it</w:t>
        </w:r>
      </w:hyperlink>
      <w:r w:rsidRPr="00DE49F1">
        <w:rPr>
          <w:rFonts w:ascii="Times New Roman" w:hAnsi="Times New Roman" w:cs="Times New Roman"/>
          <w:color w:val="002060"/>
          <w:sz w:val="20"/>
          <w:szCs w:val="20"/>
        </w:rPr>
        <w:t xml:space="preserve"> </w:t>
      </w:r>
      <w:r w:rsidR="006B6CBF" w:rsidRPr="00DE49F1">
        <w:rPr>
          <w:rFonts w:ascii="Times New Roman" w:hAnsi="Times New Roman" w:cs="Times New Roman"/>
          <w:color w:val="002060"/>
          <w:sz w:val="20"/>
          <w:szCs w:val="20"/>
        </w:rPr>
        <w:t>–</w:t>
      </w:r>
      <w:r w:rsidRPr="00DE49F1">
        <w:rPr>
          <w:rFonts w:ascii="Times New Roman" w:hAnsi="Times New Roman" w:cs="Times New Roman"/>
          <w:color w:val="002060"/>
          <w:sz w:val="20"/>
          <w:szCs w:val="20"/>
        </w:rPr>
        <w:t xml:space="preserve"> tel. </w:t>
      </w:r>
      <w:r w:rsidR="00DF3E51" w:rsidRPr="00DE49F1">
        <w:rPr>
          <w:rFonts w:ascii="Times New Roman" w:hAnsi="Times New Roman" w:cs="Times New Roman"/>
          <w:color w:val="002060"/>
          <w:sz w:val="20"/>
          <w:szCs w:val="20"/>
        </w:rPr>
        <w:t>0882/4306</w:t>
      </w:r>
      <w:r w:rsidR="008D52A8" w:rsidRPr="00DE49F1">
        <w:rPr>
          <w:rFonts w:ascii="Times New Roman" w:hAnsi="Times New Roman" w:cs="Times New Roman"/>
          <w:color w:val="002060"/>
          <w:sz w:val="20"/>
          <w:szCs w:val="20"/>
        </w:rPr>
        <w:t>9</w:t>
      </w:r>
      <w:r w:rsidR="00DF3E51" w:rsidRPr="00DE49F1">
        <w:rPr>
          <w:rFonts w:ascii="Times New Roman" w:hAnsi="Times New Roman" w:cs="Times New Roman"/>
          <w:color w:val="002060"/>
          <w:sz w:val="20"/>
          <w:szCs w:val="20"/>
        </w:rPr>
        <w:t>2</w:t>
      </w:r>
      <w:r w:rsidR="006B6CBF" w:rsidRPr="00DE49F1">
        <w:rPr>
          <w:rFonts w:ascii="Times New Roman" w:hAnsi="Times New Roman" w:cs="Times New Roman"/>
          <w:color w:val="002060"/>
          <w:sz w:val="20"/>
          <w:szCs w:val="20"/>
        </w:rPr>
        <w:t xml:space="preserve"> – </w:t>
      </w:r>
      <w:proofErr w:type="spellStart"/>
      <w:r w:rsidR="006B6CBF" w:rsidRPr="00DE49F1">
        <w:rPr>
          <w:rFonts w:ascii="Times New Roman" w:hAnsi="Times New Roman" w:cs="Times New Roman"/>
          <w:color w:val="002060"/>
          <w:sz w:val="20"/>
          <w:szCs w:val="20"/>
        </w:rPr>
        <w:t>pec</w:t>
      </w:r>
      <w:proofErr w:type="spellEnd"/>
      <w:r w:rsidR="006B6CBF" w:rsidRPr="00DE49F1">
        <w:rPr>
          <w:rFonts w:ascii="Times New Roman" w:hAnsi="Times New Roman" w:cs="Times New Roman"/>
          <w:color w:val="002060"/>
          <w:sz w:val="20"/>
          <w:szCs w:val="20"/>
        </w:rPr>
        <w:t xml:space="preserve">: </w:t>
      </w:r>
      <w:hyperlink r:id="rId9" w:history="1">
        <w:r w:rsidR="006B6CBF" w:rsidRPr="00DE49F1">
          <w:rPr>
            <w:rStyle w:val="Collegamentoipertestuale"/>
            <w:rFonts w:ascii="Times New Roman" w:hAnsi="Times New Roman" w:cs="Times New Roman"/>
            <w:i/>
            <w:color w:val="002060"/>
            <w:sz w:val="20"/>
            <w:szCs w:val="20"/>
          </w:rPr>
          <w:t>aspvincenzozaccagnino@legalmail.it</w:t>
        </w:r>
      </w:hyperlink>
      <w:r w:rsidR="006B6CBF" w:rsidRPr="00DE49F1">
        <w:rPr>
          <w:rFonts w:ascii="Times New Roman" w:hAnsi="Times New Roman" w:cs="Times New Roman"/>
          <w:i/>
          <w:color w:val="002060"/>
          <w:sz w:val="20"/>
          <w:szCs w:val="20"/>
        </w:rPr>
        <w:t xml:space="preserve">  </w:t>
      </w:r>
    </w:p>
    <w:p w:rsidR="007D7107" w:rsidRDefault="007D7107" w:rsidP="006E7B2E">
      <w:pPr>
        <w:spacing w:after="0" w:line="240" w:lineRule="auto"/>
        <w:jc w:val="right"/>
        <w:rPr>
          <w:rFonts w:ascii="Times New Roman" w:hAnsi="Times New Roman" w:cs="Times New Roman"/>
          <w:b/>
          <w:color w:val="002060"/>
          <w:sz w:val="24"/>
          <w:szCs w:val="24"/>
        </w:rPr>
      </w:pPr>
    </w:p>
    <w:p w:rsidR="006E7B2E" w:rsidRDefault="00367639" w:rsidP="00367639">
      <w:pPr>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Il Ministero vara nuove </w:t>
      </w:r>
      <w:r w:rsidR="009D2A24" w:rsidRPr="009D2A24">
        <w:rPr>
          <w:rFonts w:ascii="Times New Roman" w:hAnsi="Times New Roman" w:cs="Times New Roman"/>
          <w:b/>
          <w:color w:val="002060"/>
          <w:sz w:val="24"/>
          <w:szCs w:val="24"/>
        </w:rPr>
        <w:t>misure a sostegno degli uliveti</w:t>
      </w:r>
      <w:r w:rsidR="00D12709">
        <w:rPr>
          <w:rFonts w:ascii="Times New Roman" w:hAnsi="Times New Roman" w:cs="Times New Roman"/>
          <w:b/>
          <w:color w:val="002060"/>
          <w:sz w:val="24"/>
          <w:szCs w:val="24"/>
        </w:rPr>
        <w:t xml:space="preserve"> storici</w:t>
      </w:r>
    </w:p>
    <w:p w:rsidR="005F3D97" w:rsidRPr="00D12709" w:rsidRDefault="005F3D97" w:rsidP="00141348">
      <w:pPr>
        <w:spacing w:after="0" w:line="240" w:lineRule="auto"/>
        <w:jc w:val="both"/>
        <w:rPr>
          <w:rFonts w:ascii="Times New Roman" w:hAnsi="Times New Roman" w:cs="Times New Roman"/>
          <w:b/>
          <w:color w:val="002060"/>
          <w:sz w:val="24"/>
          <w:szCs w:val="24"/>
        </w:rPr>
      </w:pPr>
    </w:p>
    <w:p w:rsidR="006E7B2E" w:rsidRDefault="009D2A24" w:rsidP="009D2A24">
      <w:pPr>
        <w:spacing w:after="0" w:line="240" w:lineRule="auto"/>
        <w:ind w:firstLine="708"/>
        <w:jc w:val="both"/>
        <w:rPr>
          <w:rFonts w:ascii="Times New Roman" w:hAnsi="Times New Roman" w:cs="Times New Roman"/>
          <w:color w:val="002060"/>
          <w:sz w:val="24"/>
          <w:szCs w:val="24"/>
        </w:rPr>
      </w:pPr>
      <w:r>
        <w:rPr>
          <w:rFonts w:ascii="Times New Roman" w:hAnsi="Times New Roman" w:cs="Times New Roman"/>
          <w:color w:val="002060"/>
          <w:sz w:val="24"/>
          <w:szCs w:val="24"/>
        </w:rPr>
        <w:t>È di pochi giorni or sono la notizia del varo delle nuove “</w:t>
      </w:r>
      <w:r w:rsidRPr="009D2A24">
        <w:rPr>
          <w:rFonts w:ascii="Times New Roman" w:hAnsi="Times New Roman" w:cs="Times New Roman"/>
          <w:i/>
          <w:color w:val="002060"/>
          <w:sz w:val="24"/>
          <w:szCs w:val="24"/>
        </w:rPr>
        <w:t>Disposizioni nazionali concernenti i programmi di sostegno al settore dell’olio di oliva e delle olive da tavola</w:t>
      </w:r>
      <w:r>
        <w:rPr>
          <w:rFonts w:ascii="Times New Roman" w:hAnsi="Times New Roman" w:cs="Times New Roman"/>
          <w:color w:val="002060"/>
          <w:sz w:val="24"/>
          <w:szCs w:val="24"/>
        </w:rPr>
        <w:t>”</w:t>
      </w:r>
      <w:r w:rsidRPr="009D2A24">
        <w:rPr>
          <w:rFonts w:ascii="Times New Roman" w:hAnsi="Times New Roman" w:cs="Times New Roman"/>
          <w:color w:val="002060"/>
          <w:sz w:val="24"/>
          <w:szCs w:val="24"/>
        </w:rPr>
        <w:t xml:space="preserve"> </w:t>
      </w:r>
      <w:r>
        <w:rPr>
          <w:rFonts w:ascii="Times New Roman" w:hAnsi="Times New Roman" w:cs="Times New Roman"/>
          <w:color w:val="002060"/>
          <w:sz w:val="24"/>
          <w:szCs w:val="24"/>
        </w:rPr>
        <w:t>da parte del Ministero per le politiche agricole, alimentari e forestali. L’aspetto che fa ben sperare e che conferma la bontà di alcune scelte strategiche di questa ASP, è l’annunciato sostegno a favore degli uliveti storici.  Il comunicato ministeriale, infatti, mette in evidenza il rilievo che avranno, nell’erogazione dei contributi comunitari, gli “</w:t>
      </w:r>
      <w:r w:rsidR="00C06398" w:rsidRPr="009D2A24">
        <w:rPr>
          <w:rFonts w:ascii="Times New Roman" w:hAnsi="Times New Roman" w:cs="Times New Roman"/>
          <w:i/>
          <w:color w:val="002060"/>
          <w:sz w:val="24"/>
          <w:szCs w:val="24"/>
        </w:rPr>
        <w:t>interventi sul miglioramento dell</w:t>
      </w:r>
      <w:r w:rsidRPr="009D2A24">
        <w:rPr>
          <w:rFonts w:ascii="Times New Roman" w:hAnsi="Times New Roman" w:cs="Times New Roman"/>
          <w:i/>
          <w:color w:val="002060"/>
          <w:sz w:val="24"/>
          <w:szCs w:val="24"/>
        </w:rPr>
        <w:t>’</w:t>
      </w:r>
      <w:r w:rsidR="00C06398" w:rsidRPr="009D2A24">
        <w:rPr>
          <w:rFonts w:ascii="Times New Roman" w:hAnsi="Times New Roman" w:cs="Times New Roman"/>
          <w:i/>
          <w:color w:val="002060"/>
          <w:sz w:val="24"/>
          <w:szCs w:val="24"/>
        </w:rPr>
        <w:t>impatto ambientale dell</w:t>
      </w:r>
      <w:r w:rsidRPr="009D2A24">
        <w:rPr>
          <w:rFonts w:ascii="Times New Roman" w:hAnsi="Times New Roman" w:cs="Times New Roman"/>
          <w:i/>
          <w:color w:val="002060"/>
          <w:sz w:val="24"/>
          <w:szCs w:val="24"/>
        </w:rPr>
        <w:t>’</w:t>
      </w:r>
      <w:r w:rsidR="00C06398" w:rsidRPr="009D2A24">
        <w:rPr>
          <w:rFonts w:ascii="Times New Roman" w:hAnsi="Times New Roman" w:cs="Times New Roman"/>
          <w:i/>
          <w:color w:val="002060"/>
          <w:sz w:val="24"/>
          <w:szCs w:val="24"/>
        </w:rPr>
        <w:t>olivicoltura</w:t>
      </w:r>
      <w:r>
        <w:rPr>
          <w:rFonts w:ascii="Times New Roman" w:hAnsi="Times New Roman" w:cs="Times New Roman"/>
          <w:color w:val="002060"/>
          <w:sz w:val="24"/>
          <w:szCs w:val="24"/>
        </w:rPr>
        <w:t>”</w:t>
      </w:r>
      <w:r w:rsidR="00C06398" w:rsidRPr="00C06398">
        <w:rPr>
          <w:rFonts w:ascii="Times New Roman" w:hAnsi="Times New Roman" w:cs="Times New Roman"/>
          <w:color w:val="002060"/>
          <w:sz w:val="24"/>
          <w:szCs w:val="24"/>
        </w:rPr>
        <w:t xml:space="preserve"> </w:t>
      </w:r>
      <w:r>
        <w:rPr>
          <w:rFonts w:ascii="Times New Roman" w:hAnsi="Times New Roman" w:cs="Times New Roman"/>
          <w:color w:val="002060"/>
          <w:sz w:val="24"/>
          <w:szCs w:val="24"/>
        </w:rPr>
        <w:t>che consistono, come precisa il comunicato, in quelle</w:t>
      </w:r>
      <w:r w:rsidR="00C06398" w:rsidRPr="00C06398">
        <w:rPr>
          <w:rFonts w:ascii="Times New Roman" w:hAnsi="Times New Roman" w:cs="Times New Roman"/>
          <w:color w:val="002060"/>
          <w:sz w:val="24"/>
          <w:szCs w:val="24"/>
        </w:rPr>
        <w:t xml:space="preserve"> </w:t>
      </w:r>
      <w:r>
        <w:rPr>
          <w:rFonts w:ascii="Times New Roman" w:hAnsi="Times New Roman" w:cs="Times New Roman"/>
          <w:color w:val="002060"/>
          <w:sz w:val="24"/>
          <w:szCs w:val="24"/>
        </w:rPr>
        <w:t>“</w:t>
      </w:r>
      <w:r w:rsidR="00C06398" w:rsidRPr="009D2A24">
        <w:rPr>
          <w:rFonts w:ascii="Times New Roman" w:hAnsi="Times New Roman" w:cs="Times New Roman"/>
          <w:i/>
          <w:color w:val="002060"/>
          <w:sz w:val="24"/>
          <w:szCs w:val="24"/>
        </w:rPr>
        <w:t>operazioni di mantenimento degli oliveti ad alto valore ambientale e paesaggistico e a rischio abbandono, ubicati per lo più in aree dalla situazione orografica difficile</w:t>
      </w:r>
      <w:r>
        <w:rPr>
          <w:rFonts w:ascii="Times New Roman" w:hAnsi="Times New Roman" w:cs="Times New Roman"/>
          <w:color w:val="002060"/>
          <w:sz w:val="24"/>
          <w:szCs w:val="24"/>
        </w:rPr>
        <w:t xml:space="preserve">”. </w:t>
      </w:r>
    </w:p>
    <w:p w:rsidR="009D2A24" w:rsidRDefault="009D2A24" w:rsidP="009D2A24">
      <w:pPr>
        <w:spacing w:after="0" w:line="240" w:lineRule="auto"/>
        <w:ind w:firstLine="708"/>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Abbiamo quindi </w:t>
      </w:r>
      <w:r w:rsidR="008C30FC">
        <w:rPr>
          <w:rFonts w:ascii="Times New Roman" w:hAnsi="Times New Roman" w:cs="Times New Roman"/>
          <w:color w:val="002060"/>
          <w:sz w:val="24"/>
          <w:szCs w:val="24"/>
        </w:rPr>
        <w:t xml:space="preserve">ottime possibilità di programmare e realizzare un consistente intervento sui novantasei ettari di uliveto storico dell’ASP, proprio </w:t>
      </w:r>
      <w:r w:rsidR="008C30FC" w:rsidRPr="008C30FC">
        <w:rPr>
          <w:rFonts w:ascii="Times New Roman" w:hAnsi="Times New Roman" w:cs="Times New Roman"/>
          <w:b/>
          <w:color w:val="002060"/>
          <w:sz w:val="24"/>
          <w:szCs w:val="24"/>
        </w:rPr>
        <w:t xml:space="preserve">grazie all’avvenuta iscrizione </w:t>
      </w:r>
      <w:r w:rsidRPr="008C30FC">
        <w:rPr>
          <w:rFonts w:ascii="Times New Roman" w:hAnsi="Times New Roman" w:cs="Times New Roman"/>
          <w:b/>
          <w:color w:val="002060"/>
          <w:sz w:val="24"/>
          <w:szCs w:val="24"/>
        </w:rPr>
        <w:t xml:space="preserve"> </w:t>
      </w:r>
      <w:r w:rsidR="008C30FC" w:rsidRPr="008C30FC">
        <w:rPr>
          <w:rFonts w:ascii="Times New Roman" w:hAnsi="Times New Roman" w:cs="Times New Roman"/>
          <w:b/>
          <w:color w:val="002060"/>
          <w:sz w:val="24"/>
          <w:szCs w:val="24"/>
        </w:rPr>
        <w:t>del “</w:t>
      </w:r>
      <w:r w:rsidR="008C30FC" w:rsidRPr="008C30FC">
        <w:rPr>
          <w:rFonts w:ascii="Times New Roman" w:hAnsi="Times New Roman" w:cs="Times New Roman"/>
          <w:b/>
          <w:i/>
          <w:color w:val="002060"/>
          <w:sz w:val="24"/>
          <w:szCs w:val="24"/>
        </w:rPr>
        <w:t>Paesaggio agrario di Olivastri storici del Feudo di Belvedere</w:t>
      </w:r>
      <w:r w:rsidR="008C30FC" w:rsidRPr="008C30FC">
        <w:rPr>
          <w:rFonts w:ascii="Times New Roman" w:hAnsi="Times New Roman" w:cs="Times New Roman"/>
          <w:color w:val="002060"/>
          <w:sz w:val="24"/>
          <w:szCs w:val="24"/>
        </w:rPr>
        <w:t xml:space="preserve">” </w:t>
      </w:r>
      <w:r w:rsidR="008C30FC" w:rsidRPr="008C30FC">
        <w:rPr>
          <w:rFonts w:ascii="Times New Roman" w:hAnsi="Times New Roman" w:cs="Times New Roman"/>
          <w:b/>
          <w:color w:val="002060"/>
          <w:sz w:val="24"/>
          <w:szCs w:val="24"/>
        </w:rPr>
        <w:t>nel Registro Nazionale dei paesaggi storici rurali il 28 ottobre 2020</w:t>
      </w:r>
      <w:r w:rsidR="008C30FC">
        <w:rPr>
          <w:rFonts w:ascii="Times New Roman" w:hAnsi="Times New Roman" w:cs="Times New Roman"/>
          <w:b/>
          <w:color w:val="002060"/>
          <w:sz w:val="24"/>
          <w:szCs w:val="24"/>
        </w:rPr>
        <w:t xml:space="preserve"> </w:t>
      </w:r>
      <w:r w:rsidR="008C30FC" w:rsidRPr="008C30FC">
        <w:rPr>
          <w:rFonts w:ascii="Times New Roman" w:hAnsi="Times New Roman" w:cs="Times New Roman"/>
          <w:color w:val="002060"/>
          <w:sz w:val="24"/>
          <w:szCs w:val="24"/>
        </w:rPr>
        <w:t xml:space="preserve">(D.M. n.9274822), a distanza di quasi quattro anni dalla sottoscrizione dell’intesa apposita (10-16 febbraio 2017), che vedeva questa ASP ente capofila e </w:t>
      </w:r>
      <w:r w:rsidR="008C30FC">
        <w:rPr>
          <w:rFonts w:ascii="Times New Roman" w:hAnsi="Times New Roman" w:cs="Times New Roman"/>
          <w:color w:val="002060"/>
          <w:sz w:val="24"/>
          <w:szCs w:val="24"/>
        </w:rPr>
        <w:t xml:space="preserve">come </w:t>
      </w:r>
      <w:proofErr w:type="spellStart"/>
      <w:r w:rsidR="008C30FC" w:rsidRPr="008C30FC">
        <w:rPr>
          <w:rFonts w:ascii="Times New Roman" w:hAnsi="Times New Roman" w:cs="Times New Roman"/>
          <w:color w:val="002060"/>
          <w:sz w:val="24"/>
          <w:szCs w:val="24"/>
        </w:rPr>
        <w:t>partner</w:t>
      </w:r>
      <w:r w:rsidR="008C30FC">
        <w:rPr>
          <w:rFonts w:ascii="Times New Roman" w:hAnsi="Times New Roman" w:cs="Times New Roman"/>
          <w:color w:val="002060"/>
          <w:sz w:val="24"/>
          <w:szCs w:val="24"/>
        </w:rPr>
        <w:t>s</w:t>
      </w:r>
      <w:proofErr w:type="spellEnd"/>
      <w:r w:rsidR="008C30FC" w:rsidRPr="008C30FC">
        <w:rPr>
          <w:rFonts w:ascii="Times New Roman" w:hAnsi="Times New Roman" w:cs="Times New Roman"/>
          <w:color w:val="002060"/>
          <w:sz w:val="24"/>
          <w:szCs w:val="24"/>
        </w:rPr>
        <w:t xml:space="preserve"> l’Ente Parco del Gargano, il Dipartimento di Scienze Agrarie dell’Università di Foggia ed i quattro comuni di San Nicandro Garganico, Apricena, Lesina e Poggio Imperiale</w:t>
      </w:r>
      <w:r w:rsidR="008C30FC">
        <w:rPr>
          <w:rFonts w:ascii="Times New Roman" w:hAnsi="Times New Roman" w:cs="Times New Roman"/>
          <w:color w:val="002060"/>
          <w:sz w:val="24"/>
          <w:szCs w:val="24"/>
        </w:rPr>
        <w:t>.</w:t>
      </w:r>
    </w:p>
    <w:p w:rsidR="007D7107" w:rsidRDefault="008C30FC" w:rsidP="008C30FC">
      <w:pPr>
        <w:spacing w:after="0" w:line="240" w:lineRule="auto"/>
        <w:ind w:firstLine="708"/>
        <w:jc w:val="both"/>
        <w:rPr>
          <w:rFonts w:ascii="Times New Roman" w:hAnsi="Times New Roman" w:cs="Times New Roman"/>
          <w:color w:val="002060"/>
          <w:sz w:val="24"/>
          <w:szCs w:val="24"/>
        </w:rPr>
      </w:pPr>
      <w:r>
        <w:rPr>
          <w:rFonts w:ascii="Times New Roman" w:hAnsi="Times New Roman" w:cs="Times New Roman"/>
          <w:color w:val="002060"/>
          <w:sz w:val="24"/>
          <w:szCs w:val="24"/>
        </w:rPr>
        <w:t>Nel</w:t>
      </w:r>
      <w:r w:rsidR="00C06398" w:rsidRPr="00C06398">
        <w:rPr>
          <w:rFonts w:ascii="Times New Roman" w:hAnsi="Times New Roman" w:cs="Times New Roman"/>
          <w:color w:val="002060"/>
          <w:sz w:val="24"/>
          <w:szCs w:val="24"/>
        </w:rPr>
        <w:t>la menzione allegata al decreto di iscrizione del feudo belvedere nel registro nazionale</w:t>
      </w:r>
      <w:r>
        <w:rPr>
          <w:rFonts w:ascii="Times New Roman" w:hAnsi="Times New Roman" w:cs="Times New Roman"/>
          <w:color w:val="002060"/>
          <w:sz w:val="24"/>
          <w:szCs w:val="24"/>
        </w:rPr>
        <w:t>, infatti, vie e espressamente attestato che “</w:t>
      </w:r>
      <w:r w:rsidR="00C06398" w:rsidRPr="008C30FC">
        <w:rPr>
          <w:rFonts w:ascii="Times New Roman" w:hAnsi="Times New Roman" w:cs="Times New Roman"/>
          <w:i/>
          <w:color w:val="002060"/>
          <w:sz w:val="24"/>
          <w:szCs w:val="24"/>
        </w:rPr>
        <w:t>il paesaggio dei boschi pascolati di olivastri del Feudo di Belvedere ha una classe di integrità VI. Infatti l’area si è mantenuta sostanzialmente integra dal XIII secolo. Le modifiche apportate negli ultimi decenni, non hanno comunque intaccato il paesaggio del bosco pascolato di olivastri nel suo complesso, né hanno determinato una perdita del patrimonio arboreo monumentale, dato che le piante sono quasi del tutto plurisecolari. Ciò ha garantito di aver lasciato sostanzialmente inalterato il patrimonio paesaggistico del Feudo di Belvedere ...L’area presenta numerose criticità dovute sia alla conformazione del territorio, con suoli poveri, rocce affioranti e poca viabilità, sia alla poca accessibilità che l’Azienda ha rispetto ai fondi comunitari per lo Sviluppo Rurale</w:t>
      </w:r>
      <w:r>
        <w:rPr>
          <w:rFonts w:ascii="Times New Roman" w:hAnsi="Times New Roman" w:cs="Times New Roman"/>
          <w:color w:val="002060"/>
          <w:sz w:val="24"/>
          <w:szCs w:val="24"/>
        </w:rPr>
        <w:t>”. Proprio l’apposito organismo dell’Osservatorio ministeriale, poi, sottolineava come “</w:t>
      </w:r>
      <w:r w:rsidRPr="008C30FC">
        <w:rPr>
          <w:rFonts w:ascii="Times New Roman" w:hAnsi="Times New Roman" w:cs="Times New Roman"/>
          <w:i/>
          <w:color w:val="002060"/>
          <w:sz w:val="24"/>
          <w:szCs w:val="24"/>
        </w:rPr>
        <w:t>s</w:t>
      </w:r>
      <w:r w:rsidR="00C06398" w:rsidRPr="008C30FC">
        <w:rPr>
          <w:rFonts w:ascii="Times New Roman" w:hAnsi="Times New Roman" w:cs="Times New Roman"/>
          <w:i/>
          <w:color w:val="002060"/>
          <w:sz w:val="24"/>
          <w:szCs w:val="24"/>
        </w:rPr>
        <w:t>arebbe utile dar accesso ai fondi anche ad aziende come queste, in modo tale da poter mantenere un paesaggio storico in modo continuativo ed ottimale nel tempo</w:t>
      </w:r>
      <w:r>
        <w:rPr>
          <w:rFonts w:ascii="Times New Roman" w:hAnsi="Times New Roman" w:cs="Times New Roman"/>
          <w:color w:val="002060"/>
          <w:sz w:val="24"/>
          <w:szCs w:val="24"/>
        </w:rPr>
        <w:t>” ed “</w:t>
      </w:r>
      <w:r w:rsidR="00C06398" w:rsidRPr="008C30FC">
        <w:rPr>
          <w:rFonts w:ascii="Times New Roman" w:hAnsi="Times New Roman" w:cs="Times New Roman"/>
          <w:i/>
          <w:color w:val="002060"/>
          <w:sz w:val="24"/>
          <w:szCs w:val="24"/>
        </w:rPr>
        <w:t>avviare progetti comunali e/o nazionali al fine di mantenere e conservare il paesaggio tradizionale nel tempo, magari coinvolgendo scuole locali gemellate con altre extra-nazionali</w:t>
      </w:r>
      <w:r>
        <w:rPr>
          <w:rFonts w:ascii="Times New Roman" w:hAnsi="Times New Roman" w:cs="Times New Roman"/>
          <w:color w:val="002060"/>
          <w:sz w:val="24"/>
          <w:szCs w:val="24"/>
        </w:rPr>
        <w:t xml:space="preserve">”. </w:t>
      </w:r>
    </w:p>
    <w:p w:rsidR="00EB7D0B" w:rsidRDefault="00B54B30" w:rsidP="00EB7D0B">
      <w:pPr>
        <w:spacing w:after="0" w:line="240" w:lineRule="auto"/>
        <w:ind w:firstLine="360"/>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Costituisce quindi un preciso e pressante impegno dell’ASP capofila e delle istituzioni cofirmatarie dell’intesa avviare da subito ogni attività necessaria alla progettazione di un adeguato intervento sull’uliveto del Feudo Belvedere, onde realizzare una concreta azione di salvaguardia </w:t>
      </w:r>
      <w:r>
        <w:rPr>
          <w:rFonts w:ascii="Times New Roman" w:hAnsi="Times New Roman" w:cs="Times New Roman"/>
          <w:color w:val="002060"/>
          <w:sz w:val="24"/>
          <w:szCs w:val="24"/>
        </w:rPr>
        <w:t>del patrimonio ambientale del territorio</w:t>
      </w:r>
      <w:r w:rsidR="00367639">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r w:rsidR="00116801">
        <w:rPr>
          <w:rFonts w:ascii="Times New Roman" w:hAnsi="Times New Roman" w:cs="Times New Roman"/>
          <w:color w:val="002060"/>
          <w:sz w:val="24"/>
          <w:szCs w:val="24"/>
        </w:rPr>
        <w:t xml:space="preserve">puntando all’utilizzo delle nuove </w:t>
      </w:r>
      <w:r w:rsidR="00367639">
        <w:rPr>
          <w:rFonts w:ascii="Times New Roman" w:hAnsi="Times New Roman" w:cs="Times New Roman"/>
          <w:color w:val="002060"/>
          <w:sz w:val="24"/>
          <w:szCs w:val="24"/>
        </w:rPr>
        <w:t>opportunità offerte dai programmi di sostegno del settore e su</w:t>
      </w:r>
      <w:r w:rsidR="005D0661">
        <w:rPr>
          <w:rFonts w:ascii="Times New Roman" w:hAnsi="Times New Roman" w:cs="Times New Roman"/>
          <w:color w:val="002060"/>
          <w:sz w:val="24"/>
          <w:szCs w:val="24"/>
        </w:rPr>
        <w:t xml:space="preserve">lle </w:t>
      </w:r>
      <w:r w:rsidR="00367639">
        <w:rPr>
          <w:rFonts w:ascii="Times New Roman" w:hAnsi="Times New Roman" w:cs="Times New Roman"/>
          <w:color w:val="002060"/>
          <w:sz w:val="24"/>
          <w:szCs w:val="24"/>
        </w:rPr>
        <w:t xml:space="preserve">buone </w:t>
      </w:r>
      <w:r w:rsidR="005D0661">
        <w:rPr>
          <w:rFonts w:ascii="Times New Roman" w:hAnsi="Times New Roman" w:cs="Times New Roman"/>
          <w:color w:val="002060"/>
          <w:sz w:val="24"/>
          <w:szCs w:val="24"/>
        </w:rPr>
        <w:t>pratiche agro-</w:t>
      </w:r>
      <w:proofErr w:type="spellStart"/>
      <w:r w:rsidR="005D0661">
        <w:rPr>
          <w:rFonts w:ascii="Times New Roman" w:hAnsi="Times New Roman" w:cs="Times New Roman"/>
          <w:color w:val="002060"/>
          <w:sz w:val="24"/>
          <w:szCs w:val="24"/>
        </w:rPr>
        <w:t>silvo</w:t>
      </w:r>
      <w:proofErr w:type="spellEnd"/>
      <w:r w:rsidR="005D0661">
        <w:rPr>
          <w:rFonts w:ascii="Times New Roman" w:hAnsi="Times New Roman" w:cs="Times New Roman"/>
          <w:color w:val="002060"/>
          <w:sz w:val="24"/>
          <w:szCs w:val="24"/>
        </w:rPr>
        <w:t xml:space="preserve">-pastorali </w:t>
      </w:r>
      <w:r w:rsidR="00367639">
        <w:rPr>
          <w:rFonts w:ascii="Times New Roman" w:hAnsi="Times New Roman" w:cs="Times New Roman"/>
          <w:color w:val="002060"/>
          <w:sz w:val="24"/>
          <w:szCs w:val="24"/>
        </w:rPr>
        <w:t>nel solco della tradizione</w:t>
      </w:r>
      <w:r w:rsidR="00367639">
        <w:rPr>
          <w:rFonts w:ascii="Times New Roman" w:hAnsi="Times New Roman" w:cs="Times New Roman"/>
          <w:color w:val="002060"/>
          <w:sz w:val="24"/>
          <w:szCs w:val="24"/>
        </w:rPr>
        <w:t xml:space="preserve"> e </w:t>
      </w:r>
      <w:r w:rsidR="005D0661">
        <w:rPr>
          <w:rFonts w:ascii="Times New Roman" w:hAnsi="Times New Roman" w:cs="Times New Roman"/>
          <w:color w:val="002060"/>
          <w:sz w:val="24"/>
          <w:szCs w:val="24"/>
        </w:rPr>
        <w:t>nel rispetto dell’ambiente</w:t>
      </w:r>
      <w:r w:rsidR="00EB7D0B">
        <w:rPr>
          <w:rFonts w:ascii="Times New Roman" w:hAnsi="Times New Roman" w:cs="Times New Roman"/>
          <w:color w:val="002060"/>
          <w:sz w:val="24"/>
          <w:szCs w:val="24"/>
        </w:rPr>
        <w:t>.</w:t>
      </w:r>
    </w:p>
    <w:p w:rsidR="006E7B2E" w:rsidRPr="00801A62" w:rsidRDefault="006E7B2E" w:rsidP="00720284">
      <w:pPr>
        <w:spacing w:after="0" w:line="240" w:lineRule="auto"/>
        <w:ind w:left="6372"/>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La Presidente</w:t>
      </w:r>
    </w:p>
    <w:p w:rsidR="006E7B2E" w:rsidRDefault="00720284" w:rsidP="00367639">
      <w:pPr>
        <w:spacing w:after="0" w:line="240" w:lineRule="auto"/>
        <w:ind w:left="5664"/>
        <w:jc w:val="both"/>
        <w:rPr>
          <w:rFonts w:ascii="Times New Roman" w:hAnsi="Times New Roman" w:cs="Times New Roman"/>
          <w:color w:val="002060"/>
          <w:sz w:val="24"/>
          <w:szCs w:val="24"/>
        </w:rPr>
      </w:pPr>
      <w:r>
        <w:rPr>
          <w:rFonts w:ascii="Times New Roman" w:hAnsi="Times New Roman" w:cs="Times New Roman"/>
          <w:i/>
          <w:color w:val="002060"/>
          <w:sz w:val="18"/>
          <w:szCs w:val="24"/>
        </w:rPr>
        <w:t xml:space="preserve">         </w:t>
      </w:r>
      <w:r w:rsidR="006E7B2E">
        <w:rPr>
          <w:rFonts w:ascii="Times New Roman" w:hAnsi="Times New Roman" w:cs="Times New Roman"/>
          <w:color w:val="002060"/>
          <w:sz w:val="24"/>
          <w:szCs w:val="24"/>
        </w:rPr>
        <w:t xml:space="preserve"> (</w:t>
      </w:r>
      <w:r w:rsidR="006E7B2E" w:rsidRPr="00833F17">
        <w:rPr>
          <w:rFonts w:ascii="Times New Roman" w:hAnsi="Times New Roman" w:cs="Times New Roman"/>
          <w:i/>
          <w:color w:val="002060"/>
          <w:sz w:val="24"/>
          <w:szCs w:val="24"/>
        </w:rPr>
        <w:t>avv. Patrizia C. Lusi</w:t>
      </w:r>
      <w:r w:rsidR="006E7B2E">
        <w:rPr>
          <w:rFonts w:ascii="Times New Roman" w:hAnsi="Times New Roman" w:cs="Times New Roman"/>
          <w:color w:val="002060"/>
          <w:sz w:val="24"/>
          <w:szCs w:val="24"/>
        </w:rPr>
        <w:t>)</w:t>
      </w:r>
      <w:bookmarkStart w:id="0" w:name="_GoBack"/>
      <w:bookmarkEnd w:id="0"/>
    </w:p>
    <w:p w:rsidR="006E7B2E" w:rsidRDefault="006E7B2E" w:rsidP="006E7B2E">
      <w:pPr>
        <w:spacing w:after="0" w:line="240" w:lineRule="auto"/>
        <w:ind w:firstLine="360"/>
        <w:jc w:val="both"/>
        <w:rPr>
          <w:rFonts w:ascii="Times New Roman" w:hAnsi="Times New Roman" w:cs="Times New Roman"/>
          <w:color w:val="002060"/>
          <w:sz w:val="24"/>
          <w:szCs w:val="24"/>
        </w:rPr>
      </w:pPr>
    </w:p>
    <w:sectPr w:rsidR="006E7B2E">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941" w:rsidRDefault="00FF0941" w:rsidP="00344028">
      <w:pPr>
        <w:spacing w:after="0" w:line="240" w:lineRule="auto"/>
      </w:pPr>
      <w:r>
        <w:separator/>
      </w:r>
    </w:p>
  </w:endnote>
  <w:endnote w:type="continuationSeparator" w:id="0">
    <w:p w:rsidR="00FF0941" w:rsidRDefault="00FF0941" w:rsidP="0034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941" w:rsidRDefault="00FF0941" w:rsidP="00344028">
      <w:pPr>
        <w:spacing w:after="0" w:line="240" w:lineRule="auto"/>
      </w:pPr>
      <w:r>
        <w:separator/>
      </w:r>
    </w:p>
  </w:footnote>
  <w:footnote w:type="continuationSeparator" w:id="0">
    <w:p w:rsidR="00FF0941" w:rsidRDefault="00FF0941" w:rsidP="00344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028" w:rsidRDefault="00344028" w:rsidP="00344028">
    <w:pPr>
      <w:pStyle w:val="Intestazione"/>
      <w:jc w:val="center"/>
    </w:pPr>
    <w:r w:rsidRPr="0059234E">
      <w:rPr>
        <w:noProof/>
        <w:lang w:eastAsia="it-IT"/>
      </w:rPr>
      <w:drawing>
        <wp:inline distT="0" distB="0" distL="0" distR="0">
          <wp:extent cx="454025" cy="358775"/>
          <wp:effectExtent l="0" t="0" r="3175" b="3175"/>
          <wp:docPr id="3" name="Immagine 3" descr="https://scontent-mxp1-1.xx.fbcdn.net/v/t1.0-0/c33.0.200.200/p200x200/13658960_1014295005315064_7159465517402308143_n.jpg?oh=23177920015bb00c5ea6eaf7198f3c1f&amp;oe=5974BD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scontent-mxp1-1.xx.fbcdn.net/v/t1.0-0/c33.0.200.200/p200x200/13658960_1014295005315064_7159465517402308143_n.jpg?oh=23177920015bb00c5ea6eaf7198f3c1f&amp;oe=5974BD84"/>
                  <pic:cNvPicPr>
                    <a:picLocks noChangeAspect="1" noChangeArrowheads="1"/>
                  </pic:cNvPicPr>
                </pic:nvPicPr>
                <pic:blipFill>
                  <a:blip r:embed="rId1">
                    <a:extLst>
                      <a:ext uri="{28A0092B-C50C-407E-A947-70E740481C1C}">
                        <a14:useLocalDpi xmlns:a14="http://schemas.microsoft.com/office/drawing/2010/main" val="0"/>
                      </a:ext>
                    </a:extLst>
                  </a:blip>
                  <a:srcRect b="13667"/>
                  <a:stretch>
                    <a:fillRect/>
                  </a:stretch>
                </pic:blipFill>
                <pic:spPr bwMode="auto">
                  <a:xfrm>
                    <a:off x="0" y="0"/>
                    <a:ext cx="454025" cy="358775"/>
                  </a:xfrm>
                  <a:prstGeom prst="rect">
                    <a:avLst/>
                  </a:prstGeom>
                  <a:noFill/>
                  <a:ln>
                    <a:noFill/>
                  </a:ln>
                </pic:spPr>
              </pic:pic>
            </a:graphicData>
          </a:graphic>
        </wp:inline>
      </w:drawing>
    </w:r>
    <w:r>
      <w:tab/>
      <w:t xml:space="preserve"> </w:t>
    </w:r>
    <w:r w:rsidRPr="0059234E">
      <w:rPr>
        <w:noProof/>
        <w:lang w:eastAsia="it-IT"/>
      </w:rPr>
      <w:drawing>
        <wp:inline distT="0" distB="0" distL="0" distR="0">
          <wp:extent cx="406400" cy="3251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25120"/>
                  </a:xfrm>
                  <a:prstGeom prst="rect">
                    <a:avLst/>
                  </a:prstGeom>
                  <a:noFill/>
                  <a:ln>
                    <a:noFill/>
                  </a:ln>
                </pic:spPr>
              </pic:pic>
            </a:graphicData>
          </a:graphic>
        </wp:inline>
      </w:drawing>
    </w:r>
    <w:r>
      <w:t xml:space="preserve"> </w:t>
    </w:r>
    <w:r>
      <w:tab/>
    </w:r>
    <w:r w:rsidRPr="001640CD">
      <w:rPr>
        <w:noProof/>
        <w:lang w:eastAsia="it-IT"/>
      </w:rPr>
      <w:drawing>
        <wp:inline distT="0" distB="0" distL="0" distR="0">
          <wp:extent cx="271145" cy="352425"/>
          <wp:effectExtent l="0" t="0" r="0" b="9525"/>
          <wp:docPr id="1" name="Immagine 1" descr="C:\Users\Asp_Z2\Desktop\ASP da GENNAIO 2017\istituzione\immagini ASP\dr vincenzo zaccagn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Users\Asp_Z2\Desktop\ASP da GENNAIO 2017\istituzione\immagini ASP\dr vincenzo zaccagnin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1145" cy="352425"/>
                  </a:xfrm>
                  <a:prstGeom prst="rect">
                    <a:avLst/>
                  </a:prstGeom>
                  <a:noFill/>
                  <a:ln>
                    <a:noFill/>
                  </a:ln>
                </pic:spPr>
              </pic:pic>
            </a:graphicData>
          </a:graphic>
        </wp:inline>
      </w:drawing>
    </w:r>
  </w:p>
  <w:p w:rsidR="00344028" w:rsidRPr="00344028" w:rsidRDefault="00344028" w:rsidP="003440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47479"/>
    <w:multiLevelType w:val="hybridMultilevel"/>
    <w:tmpl w:val="FE663CA0"/>
    <w:lvl w:ilvl="0" w:tplc="AB52D5B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80A4EC3"/>
    <w:multiLevelType w:val="hybridMultilevel"/>
    <w:tmpl w:val="644AC0A2"/>
    <w:lvl w:ilvl="0" w:tplc="AE0E030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F2F4E"/>
    <w:multiLevelType w:val="hybridMultilevel"/>
    <w:tmpl w:val="12A2585A"/>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26"/>
    <w:rsid w:val="00033AE6"/>
    <w:rsid w:val="0007452A"/>
    <w:rsid w:val="00090267"/>
    <w:rsid w:val="00116801"/>
    <w:rsid w:val="00122DCB"/>
    <w:rsid w:val="00127E52"/>
    <w:rsid w:val="00135BC4"/>
    <w:rsid w:val="00141348"/>
    <w:rsid w:val="00152344"/>
    <w:rsid w:val="00172260"/>
    <w:rsid w:val="001B35D5"/>
    <w:rsid w:val="001D66B8"/>
    <w:rsid w:val="00236963"/>
    <w:rsid w:val="002F03C6"/>
    <w:rsid w:val="003215AA"/>
    <w:rsid w:val="00344028"/>
    <w:rsid w:val="00367639"/>
    <w:rsid w:val="003824EC"/>
    <w:rsid w:val="003C5079"/>
    <w:rsid w:val="003D2C06"/>
    <w:rsid w:val="003D74B3"/>
    <w:rsid w:val="003F3DF4"/>
    <w:rsid w:val="00434026"/>
    <w:rsid w:val="00473A15"/>
    <w:rsid w:val="00510F4F"/>
    <w:rsid w:val="005702F2"/>
    <w:rsid w:val="005A0C5C"/>
    <w:rsid w:val="005D0661"/>
    <w:rsid w:val="005F3D97"/>
    <w:rsid w:val="00645FE2"/>
    <w:rsid w:val="00680130"/>
    <w:rsid w:val="00686206"/>
    <w:rsid w:val="00687ACF"/>
    <w:rsid w:val="00696C72"/>
    <w:rsid w:val="006B6CBF"/>
    <w:rsid w:val="006D0864"/>
    <w:rsid w:val="006E7B2E"/>
    <w:rsid w:val="00720284"/>
    <w:rsid w:val="007412A8"/>
    <w:rsid w:val="00741A03"/>
    <w:rsid w:val="007560E3"/>
    <w:rsid w:val="00786CB2"/>
    <w:rsid w:val="007D3858"/>
    <w:rsid w:val="007D7107"/>
    <w:rsid w:val="00801A62"/>
    <w:rsid w:val="00833F17"/>
    <w:rsid w:val="00842170"/>
    <w:rsid w:val="00847313"/>
    <w:rsid w:val="008539F9"/>
    <w:rsid w:val="008866B3"/>
    <w:rsid w:val="008C30FC"/>
    <w:rsid w:val="008D52A8"/>
    <w:rsid w:val="008E7CD1"/>
    <w:rsid w:val="009001CC"/>
    <w:rsid w:val="00912EBB"/>
    <w:rsid w:val="0091614C"/>
    <w:rsid w:val="009B5B68"/>
    <w:rsid w:val="009C2193"/>
    <w:rsid w:val="009D2A24"/>
    <w:rsid w:val="00A00130"/>
    <w:rsid w:val="00A22E72"/>
    <w:rsid w:val="00A77446"/>
    <w:rsid w:val="00AA1B4A"/>
    <w:rsid w:val="00B009E7"/>
    <w:rsid w:val="00B54B30"/>
    <w:rsid w:val="00B90877"/>
    <w:rsid w:val="00B9592A"/>
    <w:rsid w:val="00C06398"/>
    <w:rsid w:val="00C4175B"/>
    <w:rsid w:val="00C46222"/>
    <w:rsid w:val="00CC045C"/>
    <w:rsid w:val="00CD177D"/>
    <w:rsid w:val="00CD4CFB"/>
    <w:rsid w:val="00D12709"/>
    <w:rsid w:val="00D370CE"/>
    <w:rsid w:val="00DE49F1"/>
    <w:rsid w:val="00DF3E51"/>
    <w:rsid w:val="00E640E7"/>
    <w:rsid w:val="00E74567"/>
    <w:rsid w:val="00EB7D0B"/>
    <w:rsid w:val="00F40D23"/>
    <w:rsid w:val="00FC5819"/>
    <w:rsid w:val="00FF09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169B"/>
  <w15:chartTrackingRefBased/>
  <w15:docId w15:val="{94CD2E1B-A9C8-4585-B391-FA74362D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34026"/>
    <w:rPr>
      <w:color w:val="0563C1" w:themeColor="hyperlink"/>
      <w:u w:val="single"/>
    </w:rPr>
  </w:style>
  <w:style w:type="paragraph" w:customStyle="1" w:styleId="a">
    <w:basedOn w:val="Normale"/>
    <w:next w:val="Corpotesto"/>
    <w:rsid w:val="0007452A"/>
    <w:pPr>
      <w:widowControl w:val="0"/>
      <w:suppressAutoHyphens/>
      <w:overflowPunct w:val="0"/>
      <w:autoSpaceDE w:val="0"/>
      <w:spacing w:after="0" w:line="240" w:lineRule="auto"/>
      <w:jc w:val="both"/>
      <w:textAlignment w:val="baseline"/>
    </w:pPr>
    <w:rPr>
      <w:rFonts w:ascii="Times New Roman" w:eastAsia="Times New Roman" w:hAnsi="Times New Roman" w:cs="Times New Roman"/>
      <w:bCs/>
      <w:sz w:val="24"/>
      <w:szCs w:val="20"/>
      <w:lang w:eastAsia="ar-SA"/>
    </w:rPr>
  </w:style>
  <w:style w:type="paragraph" w:styleId="Corpotesto">
    <w:name w:val="Body Text"/>
    <w:basedOn w:val="Normale"/>
    <w:link w:val="CorpotestoCarattere"/>
    <w:uiPriority w:val="99"/>
    <w:semiHidden/>
    <w:unhideWhenUsed/>
    <w:rsid w:val="0007452A"/>
    <w:pPr>
      <w:spacing w:after="120"/>
    </w:pPr>
  </w:style>
  <w:style w:type="character" w:customStyle="1" w:styleId="CorpotestoCarattere">
    <w:name w:val="Corpo testo Carattere"/>
    <w:basedOn w:val="Carpredefinitoparagrafo"/>
    <w:link w:val="Corpotesto"/>
    <w:uiPriority w:val="99"/>
    <w:semiHidden/>
    <w:rsid w:val="0007452A"/>
  </w:style>
  <w:style w:type="paragraph" w:styleId="Testofumetto">
    <w:name w:val="Balloon Text"/>
    <w:basedOn w:val="Normale"/>
    <w:link w:val="TestofumettoCarattere"/>
    <w:uiPriority w:val="99"/>
    <w:semiHidden/>
    <w:unhideWhenUsed/>
    <w:rsid w:val="003215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15AA"/>
    <w:rPr>
      <w:rFonts w:ascii="Segoe UI" w:hAnsi="Segoe UI" w:cs="Segoe UI"/>
      <w:sz w:val="18"/>
      <w:szCs w:val="18"/>
    </w:rPr>
  </w:style>
  <w:style w:type="paragraph" w:styleId="Paragrafoelenco">
    <w:name w:val="List Paragraph"/>
    <w:basedOn w:val="Normale"/>
    <w:uiPriority w:val="34"/>
    <w:qFormat/>
    <w:rsid w:val="00786CB2"/>
    <w:pPr>
      <w:ind w:left="720"/>
      <w:contextualSpacing/>
    </w:pPr>
  </w:style>
  <w:style w:type="character" w:styleId="Enfasigrassetto">
    <w:name w:val="Strong"/>
    <w:basedOn w:val="Carpredefinitoparagrafo"/>
    <w:uiPriority w:val="22"/>
    <w:qFormat/>
    <w:rsid w:val="00786CB2"/>
    <w:rPr>
      <w:b/>
      <w:bCs/>
    </w:rPr>
  </w:style>
  <w:style w:type="paragraph" w:styleId="Intestazione">
    <w:name w:val="header"/>
    <w:basedOn w:val="Normale"/>
    <w:link w:val="IntestazioneCarattere"/>
    <w:uiPriority w:val="99"/>
    <w:unhideWhenUsed/>
    <w:rsid w:val="003440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4028"/>
  </w:style>
  <w:style w:type="paragraph" w:styleId="Pidipagina">
    <w:name w:val="footer"/>
    <w:basedOn w:val="Normale"/>
    <w:link w:val="PidipaginaCarattere"/>
    <w:uiPriority w:val="99"/>
    <w:unhideWhenUsed/>
    <w:rsid w:val="003440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zaccagni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pvincenzozaccagnino@legalmail.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9475B-04D0-4AA6-8B6B-BFAA3905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575</Words>
  <Characters>3283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 Zaccagnino</dc:creator>
  <cp:keywords/>
  <dc:description/>
  <cp:lastModifiedBy>Asp_Z2</cp:lastModifiedBy>
  <cp:revision>4</cp:revision>
  <cp:lastPrinted>2017-01-18T09:48:00Z</cp:lastPrinted>
  <dcterms:created xsi:type="dcterms:W3CDTF">2021-02-19T11:59:00Z</dcterms:created>
  <dcterms:modified xsi:type="dcterms:W3CDTF">2021-02-19T12:35:00Z</dcterms:modified>
</cp:coreProperties>
</file>